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E9B" w:rsidRPr="00865A01" w:rsidRDefault="00803E9B" w:rsidP="00803E9B">
      <w:pPr>
        <w:pStyle w:val="ListParagraph"/>
        <w:spacing w:after="0" w:line="240" w:lineRule="auto"/>
        <w:ind w:left="0"/>
        <w:jc w:val="center"/>
        <w:rPr>
          <w:rFonts w:ascii="Times New Roman" w:hAnsi="Times New Roman"/>
          <w:sz w:val="24"/>
          <w:szCs w:val="24"/>
        </w:rPr>
      </w:pPr>
      <w:r w:rsidRPr="00865A01">
        <w:rPr>
          <w:rFonts w:ascii="Times New Roman" w:hAnsi="Times New Roman"/>
          <w:b/>
          <w:color w:val="FF0000"/>
          <w:sz w:val="24"/>
          <w:szCs w:val="24"/>
        </w:rPr>
        <w:t>CHỦ ĐỀ 1: CÁC PHÉP ĐO</w:t>
      </w:r>
    </w:p>
    <w:p w:rsidR="00803E9B" w:rsidRPr="00865A01" w:rsidRDefault="00803E9B" w:rsidP="00803E9B">
      <w:pPr>
        <w:spacing w:line="240" w:lineRule="auto"/>
        <w:jc w:val="center"/>
        <w:rPr>
          <w:b/>
          <w:bCs/>
          <w:color w:val="FF0000"/>
          <w:sz w:val="24"/>
          <w:szCs w:val="24"/>
        </w:rPr>
      </w:pPr>
      <w:r w:rsidRPr="00865A01">
        <w:rPr>
          <w:b/>
          <w:bCs/>
          <w:sz w:val="24"/>
          <w:szCs w:val="24"/>
        </w:rPr>
        <w:t>Bài 4:</w:t>
      </w:r>
      <w:r w:rsidRPr="00865A01">
        <w:rPr>
          <w:b/>
          <w:bCs/>
          <w:color w:val="FF0000"/>
          <w:sz w:val="24"/>
          <w:szCs w:val="24"/>
        </w:rPr>
        <w:t xml:space="preserve"> ĐO CHIỀU DÀI</w:t>
      </w:r>
    </w:p>
    <w:p w:rsidR="00803E9B" w:rsidRPr="00865A01" w:rsidRDefault="00803E9B" w:rsidP="00803E9B">
      <w:pPr>
        <w:spacing w:line="240" w:lineRule="auto"/>
        <w:jc w:val="both"/>
        <w:rPr>
          <w:b/>
          <w:bCs/>
          <w:color w:val="0070C0"/>
          <w:sz w:val="24"/>
          <w:szCs w:val="24"/>
        </w:rPr>
      </w:pPr>
      <w:r w:rsidRPr="00865A01">
        <w:rPr>
          <w:b/>
          <w:bCs/>
          <w:sz w:val="24"/>
          <w:szCs w:val="24"/>
        </w:rPr>
        <w:t>I. Đơn vị và dụng cụ đo chiều dài.</w:t>
      </w:r>
    </w:p>
    <w:p w:rsidR="00803E9B" w:rsidRPr="00865A01" w:rsidRDefault="00803E9B" w:rsidP="00803E9B">
      <w:pPr>
        <w:spacing w:line="240" w:lineRule="auto"/>
        <w:jc w:val="both"/>
        <w:rPr>
          <w:sz w:val="24"/>
          <w:szCs w:val="24"/>
        </w:rPr>
      </w:pPr>
      <w:r w:rsidRPr="00865A01">
        <w:rPr>
          <w:sz w:val="24"/>
          <w:szCs w:val="24"/>
        </w:rPr>
        <w:t xml:space="preserve">- Đơn vị đo chiều dài là </w:t>
      </w:r>
      <w:r w:rsidRPr="00865A01">
        <w:rPr>
          <w:b/>
          <w:bCs/>
          <w:i/>
          <w:iCs/>
          <w:sz w:val="24"/>
          <w:szCs w:val="24"/>
        </w:rPr>
        <w:t>mét</w:t>
      </w:r>
      <w:r w:rsidRPr="00865A01">
        <w:rPr>
          <w:sz w:val="24"/>
          <w:szCs w:val="24"/>
        </w:rPr>
        <w:t xml:space="preserve"> (metre), kí hiệu là </w:t>
      </w:r>
      <w:r w:rsidRPr="00865A01">
        <w:rPr>
          <w:b/>
          <w:bCs/>
          <w:i/>
          <w:iCs/>
          <w:sz w:val="24"/>
          <w:szCs w:val="24"/>
        </w:rPr>
        <w:t>m</w:t>
      </w:r>
      <w:r w:rsidRPr="00865A01">
        <w:rPr>
          <w:sz w:val="24"/>
          <w:szCs w:val="24"/>
        </w:rPr>
        <w:t>.</w:t>
      </w:r>
    </w:p>
    <w:p w:rsidR="00803E9B" w:rsidRPr="00865A01" w:rsidRDefault="00803E9B" w:rsidP="00803E9B">
      <w:pPr>
        <w:spacing w:line="240" w:lineRule="auto"/>
        <w:jc w:val="both"/>
        <w:rPr>
          <w:sz w:val="24"/>
          <w:szCs w:val="24"/>
        </w:rPr>
      </w:pPr>
      <w:r w:rsidRPr="00865A01">
        <w:rPr>
          <w:sz w:val="24"/>
          <w:szCs w:val="24"/>
        </w:rPr>
        <w:t>- Một số dụng cụ đo chiều dài: thước kẻ, thước cuộn, thước dây…</w:t>
      </w:r>
    </w:p>
    <w:p w:rsidR="00803E9B" w:rsidRPr="00865A01" w:rsidRDefault="00803E9B" w:rsidP="00803E9B">
      <w:pPr>
        <w:spacing w:line="240" w:lineRule="auto"/>
        <w:jc w:val="both"/>
        <w:rPr>
          <w:sz w:val="24"/>
          <w:szCs w:val="24"/>
        </w:rPr>
      </w:pPr>
      <w:r w:rsidRPr="00865A01">
        <w:rPr>
          <w:sz w:val="24"/>
          <w:szCs w:val="24"/>
        </w:rPr>
        <w:t>- Giới hạn đo (</w:t>
      </w:r>
      <w:r w:rsidRPr="00865A01">
        <w:rPr>
          <w:b/>
          <w:bCs/>
          <w:sz w:val="24"/>
          <w:szCs w:val="24"/>
        </w:rPr>
        <w:t>GHĐ</w:t>
      </w:r>
      <w:r w:rsidRPr="00865A01">
        <w:rPr>
          <w:sz w:val="24"/>
          <w:szCs w:val="24"/>
        </w:rPr>
        <w:t xml:space="preserve">) của thước là </w:t>
      </w:r>
      <w:r w:rsidRPr="00865A01">
        <w:rPr>
          <w:b/>
          <w:bCs/>
          <w:i/>
          <w:iCs/>
          <w:sz w:val="24"/>
          <w:szCs w:val="24"/>
        </w:rPr>
        <w:t>chiều dài lớn nhất</w:t>
      </w:r>
      <w:r w:rsidRPr="00865A01">
        <w:rPr>
          <w:sz w:val="24"/>
          <w:szCs w:val="24"/>
        </w:rPr>
        <w:t xml:space="preserve"> ghi trên thước.</w:t>
      </w:r>
    </w:p>
    <w:p w:rsidR="00803E9B" w:rsidRPr="00865A01" w:rsidRDefault="00803E9B" w:rsidP="00803E9B">
      <w:pPr>
        <w:spacing w:line="240" w:lineRule="auto"/>
        <w:jc w:val="both"/>
        <w:rPr>
          <w:sz w:val="24"/>
          <w:szCs w:val="24"/>
        </w:rPr>
      </w:pPr>
      <w:r w:rsidRPr="00865A01">
        <w:rPr>
          <w:sz w:val="24"/>
          <w:szCs w:val="24"/>
        </w:rPr>
        <w:t>- Độ chia nhỏ nhất (</w:t>
      </w:r>
      <w:r w:rsidRPr="00865A01">
        <w:rPr>
          <w:b/>
          <w:bCs/>
          <w:sz w:val="24"/>
          <w:szCs w:val="24"/>
        </w:rPr>
        <w:t>ĐCNN</w:t>
      </w:r>
      <w:r w:rsidRPr="00865A01">
        <w:rPr>
          <w:sz w:val="24"/>
          <w:szCs w:val="24"/>
        </w:rPr>
        <w:t xml:space="preserve">) của thước là </w:t>
      </w:r>
      <w:r w:rsidRPr="00865A01">
        <w:rPr>
          <w:b/>
          <w:bCs/>
          <w:i/>
          <w:iCs/>
          <w:sz w:val="24"/>
          <w:szCs w:val="24"/>
        </w:rPr>
        <w:t>chiều dài giữa hai vạch chia liên tiếp</w:t>
      </w:r>
      <w:r w:rsidRPr="00865A01">
        <w:rPr>
          <w:sz w:val="24"/>
          <w:szCs w:val="24"/>
        </w:rPr>
        <w:t xml:space="preserve"> trên thước.</w:t>
      </w:r>
    </w:p>
    <w:p w:rsidR="00803E9B" w:rsidRPr="00865A01" w:rsidRDefault="00803E9B" w:rsidP="00803E9B">
      <w:pPr>
        <w:spacing w:line="240" w:lineRule="auto"/>
        <w:jc w:val="both"/>
        <w:rPr>
          <w:b/>
          <w:bCs/>
          <w:color w:val="0070C0"/>
          <w:sz w:val="24"/>
          <w:szCs w:val="24"/>
        </w:rPr>
      </w:pPr>
      <w:r w:rsidRPr="00865A01">
        <w:rPr>
          <w:b/>
          <w:bCs/>
          <w:sz w:val="24"/>
          <w:szCs w:val="24"/>
        </w:rPr>
        <w:t>II. Thực hành đo chiều dài.</w:t>
      </w:r>
    </w:p>
    <w:p w:rsidR="00803E9B" w:rsidRPr="00865A01" w:rsidRDefault="00803E9B" w:rsidP="00803E9B">
      <w:pPr>
        <w:numPr>
          <w:ilvl w:val="0"/>
          <w:numId w:val="1"/>
        </w:numPr>
        <w:spacing w:line="240" w:lineRule="auto"/>
        <w:ind w:left="0"/>
        <w:contextualSpacing/>
        <w:jc w:val="both"/>
        <w:rPr>
          <w:sz w:val="24"/>
          <w:szCs w:val="24"/>
        </w:rPr>
      </w:pPr>
      <w:r w:rsidRPr="00865A01">
        <w:rPr>
          <w:i/>
          <w:iCs/>
          <w:sz w:val="24"/>
          <w:szCs w:val="24"/>
        </w:rPr>
        <w:t xml:space="preserve">Bước 1: </w:t>
      </w:r>
      <w:r w:rsidRPr="00865A01">
        <w:rPr>
          <w:sz w:val="24"/>
          <w:szCs w:val="24"/>
        </w:rPr>
        <w:t>Ước lượng chiều dài của vật cần đo.</w:t>
      </w:r>
    </w:p>
    <w:p w:rsidR="00803E9B" w:rsidRPr="00865A01" w:rsidRDefault="00803E9B" w:rsidP="00803E9B">
      <w:pPr>
        <w:numPr>
          <w:ilvl w:val="0"/>
          <w:numId w:val="1"/>
        </w:numPr>
        <w:spacing w:line="240" w:lineRule="auto"/>
        <w:ind w:left="0"/>
        <w:contextualSpacing/>
        <w:jc w:val="both"/>
        <w:rPr>
          <w:sz w:val="24"/>
          <w:szCs w:val="24"/>
        </w:rPr>
      </w:pPr>
      <w:r w:rsidRPr="00865A01">
        <w:rPr>
          <w:i/>
          <w:iCs/>
          <w:sz w:val="24"/>
          <w:szCs w:val="24"/>
        </w:rPr>
        <w:t>Bước 2</w:t>
      </w:r>
      <w:r w:rsidRPr="00865A01">
        <w:rPr>
          <w:sz w:val="24"/>
          <w:szCs w:val="24"/>
        </w:rPr>
        <w:t>: Chọn thước có GHĐ và ĐCNN phù hợp.</w:t>
      </w:r>
    </w:p>
    <w:p w:rsidR="00803E9B" w:rsidRPr="00865A01" w:rsidRDefault="00803E9B" w:rsidP="00803E9B">
      <w:pPr>
        <w:numPr>
          <w:ilvl w:val="0"/>
          <w:numId w:val="1"/>
        </w:numPr>
        <w:spacing w:line="240" w:lineRule="auto"/>
        <w:ind w:left="0"/>
        <w:contextualSpacing/>
        <w:jc w:val="both"/>
        <w:rPr>
          <w:sz w:val="24"/>
          <w:szCs w:val="24"/>
        </w:rPr>
      </w:pPr>
      <w:r w:rsidRPr="00865A01">
        <w:rPr>
          <w:i/>
          <w:iCs/>
          <w:sz w:val="24"/>
          <w:szCs w:val="24"/>
        </w:rPr>
        <w:t>Bước 3</w:t>
      </w:r>
      <w:r w:rsidRPr="00865A01">
        <w:rPr>
          <w:sz w:val="24"/>
          <w:szCs w:val="24"/>
        </w:rPr>
        <w:t>: Đặt thước đo đúng cách.</w:t>
      </w:r>
    </w:p>
    <w:p w:rsidR="00803E9B" w:rsidRPr="00865A01" w:rsidRDefault="00803E9B" w:rsidP="00803E9B">
      <w:pPr>
        <w:numPr>
          <w:ilvl w:val="0"/>
          <w:numId w:val="1"/>
        </w:numPr>
        <w:spacing w:line="240" w:lineRule="auto"/>
        <w:ind w:left="0"/>
        <w:contextualSpacing/>
        <w:jc w:val="both"/>
        <w:rPr>
          <w:sz w:val="24"/>
          <w:szCs w:val="24"/>
        </w:rPr>
      </w:pPr>
      <w:r w:rsidRPr="00865A01">
        <w:rPr>
          <w:i/>
          <w:iCs/>
          <w:sz w:val="24"/>
          <w:szCs w:val="24"/>
        </w:rPr>
        <w:t>Bước 4</w:t>
      </w:r>
      <w:r w:rsidRPr="00865A01">
        <w:rPr>
          <w:sz w:val="24"/>
          <w:szCs w:val="24"/>
        </w:rPr>
        <w:t xml:space="preserve">: Đặt mắt </w:t>
      </w:r>
      <w:r>
        <w:rPr>
          <w:sz w:val="24"/>
          <w:szCs w:val="24"/>
          <w:lang w:val="vi-VN"/>
        </w:rPr>
        <w:t>nhìn theo hướng</w:t>
      </w:r>
      <w:bookmarkStart w:id="0" w:name="_GoBack"/>
      <w:bookmarkEnd w:id="0"/>
      <w:r>
        <w:rPr>
          <w:sz w:val="24"/>
          <w:szCs w:val="24"/>
          <w:lang w:val="vi-VN"/>
        </w:rPr>
        <w:t xml:space="preserve"> </w:t>
      </w:r>
      <w:r w:rsidRPr="00865A01">
        <w:rPr>
          <w:sz w:val="24"/>
          <w:szCs w:val="24"/>
        </w:rPr>
        <w:t>vuông góc với thước, đọc giá trị chiều dài của vật cần đo theo vạch chia gần nhất với đầu kia của vật.</w:t>
      </w:r>
    </w:p>
    <w:p w:rsidR="00803E9B" w:rsidRPr="00865A01" w:rsidRDefault="00803E9B" w:rsidP="00803E9B">
      <w:pPr>
        <w:numPr>
          <w:ilvl w:val="0"/>
          <w:numId w:val="1"/>
        </w:numPr>
        <w:spacing w:line="240" w:lineRule="auto"/>
        <w:ind w:left="0"/>
        <w:contextualSpacing/>
        <w:jc w:val="both"/>
        <w:rPr>
          <w:sz w:val="24"/>
          <w:szCs w:val="24"/>
        </w:rPr>
      </w:pPr>
      <w:r w:rsidRPr="00865A01">
        <w:rPr>
          <w:i/>
          <w:iCs/>
          <w:sz w:val="24"/>
          <w:szCs w:val="24"/>
        </w:rPr>
        <w:t>Bước 5</w:t>
      </w:r>
      <w:r w:rsidRPr="00865A01">
        <w:rPr>
          <w:sz w:val="24"/>
          <w:szCs w:val="24"/>
        </w:rPr>
        <w:t>: Ghi kết quả đo theo đơn vị ĐCNN.</w:t>
      </w:r>
      <w:r>
        <w:rPr>
          <w:sz w:val="24"/>
          <w:szCs w:val="24"/>
          <w:lang w:val="vi-VN"/>
        </w:rPr>
        <w:t xml:space="preserve"> </w:t>
      </w:r>
    </w:p>
    <w:p w:rsidR="00803E9B" w:rsidRPr="00865A01" w:rsidRDefault="00803E9B" w:rsidP="00803E9B">
      <w:pPr>
        <w:spacing w:line="240" w:lineRule="auto"/>
        <w:jc w:val="both"/>
        <w:rPr>
          <w:sz w:val="24"/>
          <w:szCs w:val="24"/>
        </w:rPr>
      </w:pPr>
    </w:p>
    <w:p w:rsidR="0013708F" w:rsidRPr="00A2026E" w:rsidRDefault="0013708F" w:rsidP="00A2026E">
      <w:pPr>
        <w:pStyle w:val="NoSpacing"/>
        <w:spacing w:line="360" w:lineRule="auto"/>
        <w:jc w:val="center"/>
        <w:rPr>
          <w:b/>
          <w:color w:val="FF0000"/>
          <w:sz w:val="26"/>
          <w:szCs w:val="26"/>
          <w:lang w:val="vi-VN"/>
        </w:rPr>
      </w:pPr>
      <w:r w:rsidRPr="00A2026E">
        <w:rPr>
          <w:b/>
          <w:color w:val="FF0000"/>
          <w:sz w:val="26"/>
          <w:szCs w:val="26"/>
        </w:rPr>
        <w:t>BÀI TẬP</w:t>
      </w:r>
      <w:r w:rsidR="00A2026E" w:rsidRPr="00A2026E">
        <w:rPr>
          <w:b/>
          <w:color w:val="FF0000"/>
          <w:sz w:val="26"/>
          <w:szCs w:val="26"/>
          <w:lang w:val="vi-VN"/>
        </w:rPr>
        <w:t xml:space="preserve"> VỀ NHÀ</w:t>
      </w:r>
    </w:p>
    <w:p w:rsidR="0013708F" w:rsidRPr="00A2026E" w:rsidRDefault="00A2026E" w:rsidP="0013708F">
      <w:pPr>
        <w:widowControl w:val="0"/>
        <w:tabs>
          <w:tab w:val="left" w:pos="851"/>
        </w:tabs>
        <w:spacing w:line="276" w:lineRule="auto"/>
        <w:contextualSpacing/>
        <w:jc w:val="both"/>
        <w:outlineLvl w:val="1"/>
        <w:rPr>
          <w:b/>
          <w:sz w:val="26"/>
          <w:szCs w:val="26"/>
          <w:lang w:val="vi-VN" w:eastAsia="vi-VN"/>
        </w:rPr>
      </w:pPr>
      <w:r w:rsidRPr="00A2026E">
        <w:rPr>
          <w:rFonts w:eastAsia="Times New Roman"/>
          <w:b/>
          <w:sz w:val="26"/>
          <w:szCs w:val="26"/>
          <w:lang w:eastAsia="vi-VN"/>
        </w:rPr>
        <w:tab/>
      </w:r>
      <w:r w:rsidR="0013708F" w:rsidRPr="00A2026E">
        <w:rPr>
          <w:rFonts w:eastAsia="Times New Roman"/>
          <w:b/>
          <w:sz w:val="26"/>
          <w:szCs w:val="26"/>
          <w:lang w:eastAsia="vi-VN"/>
        </w:rPr>
        <w:t xml:space="preserve">Câu 1. </w:t>
      </w:r>
      <w:r w:rsidR="0013708F" w:rsidRPr="00A2026E">
        <w:rPr>
          <w:rFonts w:eastAsia="Times New Roman"/>
          <w:b/>
          <w:sz w:val="26"/>
          <w:szCs w:val="26"/>
          <w:lang w:val="vi-VN" w:eastAsia="vi-VN"/>
        </w:rPr>
        <w:t>Để đo chiều dài và chiều rộng của phòng học, ta nên dùng</w:t>
      </w:r>
    </w:p>
    <w:p w:rsidR="0013708F" w:rsidRDefault="0013708F" w:rsidP="0013708F">
      <w:pPr>
        <w:widowControl w:val="0"/>
        <w:tabs>
          <w:tab w:val="left" w:pos="851"/>
          <w:tab w:val="left" w:pos="7937"/>
        </w:tabs>
        <w:spacing w:line="276" w:lineRule="auto"/>
        <w:contextualSpacing/>
        <w:rPr>
          <w:sz w:val="26"/>
          <w:szCs w:val="26"/>
          <w:lang w:val="vi-VN" w:eastAsia="vi-VN"/>
        </w:rPr>
      </w:pPr>
      <w:r>
        <w:rPr>
          <w:b/>
          <w:sz w:val="26"/>
          <w:szCs w:val="26"/>
          <w:lang w:eastAsia="vi-VN"/>
        </w:rPr>
        <w:t xml:space="preserve">        </w:t>
      </w:r>
      <w:r>
        <w:rPr>
          <w:b/>
          <w:sz w:val="26"/>
          <w:szCs w:val="26"/>
          <w:lang w:eastAsia="vi-VN"/>
        </w:rPr>
        <w:tab/>
        <w:t xml:space="preserve"> A.</w:t>
      </w:r>
      <w:r>
        <w:rPr>
          <w:bCs/>
          <w:sz w:val="26"/>
          <w:szCs w:val="26"/>
          <w:lang w:eastAsia="vi-VN"/>
        </w:rPr>
        <w:t xml:space="preserve"> </w:t>
      </w:r>
      <w:r>
        <w:rPr>
          <w:bCs/>
          <w:sz w:val="26"/>
          <w:szCs w:val="26"/>
          <w:lang w:val="vi-VN" w:eastAsia="vi-VN"/>
        </w:rPr>
        <w:t xml:space="preserve">thước kẻ.         </w:t>
      </w:r>
      <w:r>
        <w:rPr>
          <w:b/>
          <w:sz w:val="26"/>
          <w:szCs w:val="26"/>
          <w:lang w:val="vi-VN" w:eastAsia="vi-VN"/>
        </w:rPr>
        <w:t xml:space="preserve">B. </w:t>
      </w:r>
      <w:r>
        <w:rPr>
          <w:sz w:val="26"/>
          <w:szCs w:val="26"/>
          <w:lang w:val="vi-VN" w:eastAsia="vi-VN"/>
        </w:rPr>
        <w:t xml:space="preserve">gang bàn tay.       </w:t>
      </w:r>
      <w:r>
        <w:rPr>
          <w:b/>
          <w:sz w:val="26"/>
          <w:szCs w:val="26"/>
          <w:lang w:val="vi-VN" w:eastAsia="vi-VN"/>
        </w:rPr>
        <w:t xml:space="preserve">C. </w:t>
      </w:r>
      <w:r>
        <w:rPr>
          <w:sz w:val="26"/>
          <w:szCs w:val="26"/>
          <w:lang w:val="vi-VN" w:eastAsia="vi-VN"/>
        </w:rPr>
        <w:t xml:space="preserve">thước cuộn.            </w:t>
      </w:r>
      <w:r>
        <w:rPr>
          <w:b/>
          <w:sz w:val="26"/>
          <w:szCs w:val="26"/>
          <w:lang w:val="vi-VN" w:eastAsia="vi-VN"/>
        </w:rPr>
        <w:t xml:space="preserve">D. </w:t>
      </w:r>
      <w:r>
        <w:rPr>
          <w:sz w:val="26"/>
          <w:szCs w:val="26"/>
          <w:lang w:val="vi-VN" w:eastAsia="vi-VN"/>
        </w:rPr>
        <w:t>thước kẹp.</w:t>
      </w:r>
    </w:p>
    <w:p w:rsidR="0013708F" w:rsidRPr="00A2026E" w:rsidRDefault="0013708F" w:rsidP="0013708F">
      <w:pPr>
        <w:widowControl w:val="0"/>
        <w:tabs>
          <w:tab w:val="left" w:pos="851"/>
        </w:tabs>
        <w:spacing w:line="276" w:lineRule="auto"/>
        <w:contextualSpacing/>
        <w:jc w:val="both"/>
        <w:outlineLvl w:val="1"/>
        <w:rPr>
          <w:b/>
          <w:sz w:val="26"/>
          <w:szCs w:val="26"/>
          <w:lang w:val="vi-VN" w:eastAsia="vi-VN"/>
        </w:rPr>
      </w:pPr>
      <w:r w:rsidRPr="00A2026E">
        <w:rPr>
          <w:rFonts w:eastAsia="Times New Roman"/>
          <w:b/>
          <w:sz w:val="26"/>
          <w:szCs w:val="26"/>
          <w:lang w:val="vi-VN" w:eastAsia="vi-VN"/>
        </w:rPr>
        <w:tab/>
      </w:r>
      <w:r w:rsidRPr="00A2026E">
        <w:rPr>
          <w:rFonts w:eastAsia="Times New Roman"/>
          <w:b/>
          <w:sz w:val="26"/>
          <w:szCs w:val="26"/>
          <w:lang w:eastAsia="vi-VN"/>
        </w:rPr>
        <w:t xml:space="preserve">Câu 2. </w:t>
      </w:r>
      <w:r w:rsidRPr="00A2026E">
        <w:rPr>
          <w:rFonts w:eastAsia="Times New Roman"/>
          <w:b/>
          <w:sz w:val="26"/>
          <w:szCs w:val="26"/>
          <w:lang w:val="vi-VN" w:eastAsia="vi-VN"/>
        </w:rPr>
        <w:t xml:space="preserve">Giới hạn đo của thước là </w:t>
      </w:r>
    </w:p>
    <w:p w:rsidR="0013708F" w:rsidRDefault="0013708F" w:rsidP="0013708F">
      <w:pPr>
        <w:widowControl w:val="0"/>
        <w:tabs>
          <w:tab w:val="left" w:pos="992"/>
          <w:tab w:val="left" w:pos="3402"/>
          <w:tab w:val="left" w:pos="5670"/>
          <w:tab w:val="left" w:pos="7938"/>
        </w:tabs>
        <w:spacing w:line="276" w:lineRule="auto"/>
        <w:ind w:firstLine="567"/>
        <w:contextualSpacing/>
        <w:jc w:val="both"/>
        <w:rPr>
          <w:rFonts w:eastAsia="Times New Roman"/>
          <w:sz w:val="26"/>
          <w:szCs w:val="26"/>
          <w:lang w:val="vi-VN" w:eastAsia="vi-VN"/>
        </w:rPr>
      </w:pPr>
      <w:r>
        <w:rPr>
          <w:rFonts w:eastAsia="Times New Roman"/>
          <w:b/>
          <w:sz w:val="26"/>
          <w:szCs w:val="26"/>
          <w:lang w:val="vi-VN" w:eastAsia="vi-VN"/>
        </w:rPr>
        <w:tab/>
        <w:t xml:space="preserve">A. </w:t>
      </w:r>
      <w:r>
        <w:rPr>
          <w:rFonts w:eastAsia="Times New Roman"/>
          <w:sz w:val="26"/>
          <w:szCs w:val="26"/>
          <w:lang w:val="vi-VN" w:eastAsia="vi-VN"/>
        </w:rPr>
        <w:t>độ dài giữa hai vạch chia liên tiếp trên thước.</w:t>
      </w:r>
      <w:r>
        <w:rPr>
          <w:rFonts w:eastAsia="Times New Roman"/>
          <w:sz w:val="26"/>
          <w:szCs w:val="26"/>
          <w:lang w:val="vi-VN" w:eastAsia="vi-VN"/>
        </w:rPr>
        <w:tab/>
      </w:r>
      <w:r>
        <w:rPr>
          <w:rFonts w:eastAsia="Times New Roman"/>
          <w:sz w:val="26"/>
          <w:szCs w:val="26"/>
          <w:lang w:val="vi-VN" w:eastAsia="vi-VN"/>
        </w:rPr>
        <w:tab/>
      </w:r>
    </w:p>
    <w:p w:rsidR="0013708F" w:rsidRDefault="0013708F" w:rsidP="0013708F">
      <w:pPr>
        <w:widowControl w:val="0"/>
        <w:tabs>
          <w:tab w:val="left" w:pos="992"/>
          <w:tab w:val="left" w:pos="3402"/>
          <w:tab w:val="left" w:pos="5670"/>
          <w:tab w:val="left" w:pos="7938"/>
        </w:tabs>
        <w:spacing w:line="276" w:lineRule="auto"/>
        <w:ind w:firstLine="567"/>
        <w:contextualSpacing/>
        <w:jc w:val="both"/>
        <w:rPr>
          <w:rFonts w:eastAsia="Times New Roman"/>
          <w:sz w:val="26"/>
          <w:szCs w:val="26"/>
          <w:lang w:val="vi-VN" w:eastAsia="vi-VN"/>
        </w:rPr>
      </w:pPr>
      <w:r>
        <w:rPr>
          <w:b/>
          <w:sz w:val="26"/>
          <w:szCs w:val="26"/>
          <w:lang w:val="vi-VN" w:eastAsia="vi-VN"/>
        </w:rPr>
        <w:tab/>
        <w:t xml:space="preserve">B. </w:t>
      </w:r>
      <w:r>
        <w:rPr>
          <w:rFonts w:eastAsia="Times New Roman"/>
          <w:sz w:val="26"/>
          <w:szCs w:val="26"/>
          <w:lang w:val="vi-VN" w:eastAsia="vi-VN"/>
        </w:rPr>
        <w:t xml:space="preserve">độ dài nhỏ nhất ghi trên thước. </w:t>
      </w:r>
      <w:r>
        <w:rPr>
          <w:rFonts w:eastAsia="Times New Roman"/>
          <w:sz w:val="26"/>
          <w:szCs w:val="26"/>
          <w:lang w:val="vi-VN" w:eastAsia="vi-VN"/>
        </w:rPr>
        <w:tab/>
      </w:r>
    </w:p>
    <w:p w:rsidR="0013708F" w:rsidRDefault="0013708F" w:rsidP="0013708F">
      <w:pPr>
        <w:widowControl w:val="0"/>
        <w:tabs>
          <w:tab w:val="left" w:pos="992"/>
          <w:tab w:val="left" w:pos="3402"/>
          <w:tab w:val="left" w:pos="5670"/>
          <w:tab w:val="left" w:pos="7938"/>
        </w:tabs>
        <w:spacing w:line="276" w:lineRule="auto"/>
        <w:ind w:firstLine="567"/>
        <w:contextualSpacing/>
        <w:jc w:val="both"/>
        <w:rPr>
          <w:rFonts w:eastAsia="Times New Roman"/>
          <w:sz w:val="26"/>
          <w:szCs w:val="26"/>
          <w:lang w:val="vi-VN" w:eastAsia="vi-VN"/>
        </w:rPr>
      </w:pPr>
      <w:r>
        <w:rPr>
          <w:rFonts w:eastAsia="Times New Roman"/>
          <w:b/>
          <w:sz w:val="26"/>
          <w:szCs w:val="26"/>
          <w:lang w:val="vi-VN" w:eastAsia="vi-VN"/>
        </w:rPr>
        <w:tab/>
        <w:t xml:space="preserve">C. </w:t>
      </w:r>
      <w:r>
        <w:rPr>
          <w:rFonts w:eastAsia="Times New Roman"/>
          <w:sz w:val="26"/>
          <w:szCs w:val="26"/>
          <w:lang w:val="vi-VN" w:eastAsia="vi-VN"/>
        </w:rPr>
        <w:t>độ dài lớn nhất ghi trên thước.</w:t>
      </w:r>
      <w:r>
        <w:rPr>
          <w:rFonts w:eastAsia="Times New Roman"/>
          <w:sz w:val="26"/>
          <w:szCs w:val="26"/>
          <w:lang w:val="vi-VN" w:eastAsia="vi-VN"/>
        </w:rPr>
        <w:tab/>
      </w:r>
    </w:p>
    <w:p w:rsidR="0013708F" w:rsidRDefault="0013708F" w:rsidP="0013708F">
      <w:pPr>
        <w:widowControl w:val="0"/>
        <w:tabs>
          <w:tab w:val="left" w:pos="992"/>
          <w:tab w:val="left" w:pos="3402"/>
          <w:tab w:val="left" w:pos="5670"/>
          <w:tab w:val="left" w:pos="7938"/>
        </w:tabs>
        <w:spacing w:line="276" w:lineRule="auto"/>
        <w:ind w:firstLine="567"/>
        <w:contextualSpacing/>
        <w:jc w:val="both"/>
        <w:rPr>
          <w:sz w:val="26"/>
          <w:szCs w:val="26"/>
          <w:lang w:val="vi-VN" w:eastAsia="vi-VN"/>
        </w:rPr>
      </w:pPr>
      <w:r>
        <w:rPr>
          <w:rFonts w:eastAsia="Times New Roman"/>
          <w:b/>
          <w:sz w:val="26"/>
          <w:szCs w:val="26"/>
          <w:lang w:val="vi-VN" w:eastAsia="vi-VN"/>
        </w:rPr>
        <w:tab/>
        <w:t xml:space="preserve">D. </w:t>
      </w:r>
      <w:r>
        <w:rPr>
          <w:rFonts w:eastAsia="Times New Roman"/>
          <w:sz w:val="26"/>
          <w:szCs w:val="26"/>
          <w:lang w:val="vi-VN" w:eastAsia="vi-VN"/>
        </w:rPr>
        <w:t>độ dài giữa hai vạch chia bất kỳ ghi trên thước.</w:t>
      </w:r>
    </w:p>
    <w:p w:rsidR="0013708F" w:rsidRPr="00A2026E" w:rsidRDefault="0013708F" w:rsidP="0013708F">
      <w:pPr>
        <w:widowControl w:val="0"/>
        <w:tabs>
          <w:tab w:val="left" w:pos="851"/>
        </w:tabs>
        <w:spacing w:line="276" w:lineRule="auto"/>
        <w:contextualSpacing/>
        <w:jc w:val="both"/>
        <w:outlineLvl w:val="1"/>
        <w:rPr>
          <w:b/>
          <w:sz w:val="26"/>
          <w:szCs w:val="26"/>
          <w:lang w:val="vi-VN" w:eastAsia="vi-VN"/>
        </w:rPr>
      </w:pPr>
      <w:r w:rsidRPr="00A2026E">
        <w:rPr>
          <w:rFonts w:eastAsia="Times New Roman"/>
          <w:b/>
          <w:sz w:val="26"/>
          <w:szCs w:val="26"/>
          <w:lang w:val="vi-VN" w:eastAsia="vi-VN"/>
        </w:rPr>
        <w:tab/>
      </w:r>
      <w:r w:rsidRPr="00A2026E">
        <w:rPr>
          <w:rFonts w:eastAsia="Times New Roman"/>
          <w:b/>
          <w:sz w:val="26"/>
          <w:szCs w:val="26"/>
          <w:lang w:eastAsia="vi-VN"/>
        </w:rPr>
        <w:t xml:space="preserve">Câu 3. </w:t>
      </w:r>
      <w:r w:rsidRPr="00A2026E">
        <w:rPr>
          <w:rFonts w:eastAsia="Times New Roman"/>
          <w:b/>
          <w:sz w:val="26"/>
          <w:szCs w:val="26"/>
          <w:lang w:val="vi-VN" w:eastAsia="vi-VN"/>
        </w:rPr>
        <w:t>Đơn vị đo chuẩn dùng để đo chiều dài của một vật là</w:t>
      </w:r>
    </w:p>
    <w:p w:rsidR="0013708F" w:rsidRDefault="0013708F" w:rsidP="0013708F">
      <w:pPr>
        <w:widowControl w:val="0"/>
        <w:tabs>
          <w:tab w:val="left" w:pos="3402"/>
          <w:tab w:val="left" w:pos="5669"/>
          <w:tab w:val="left" w:pos="7937"/>
        </w:tabs>
        <w:spacing w:line="276" w:lineRule="auto"/>
        <w:ind w:firstLine="567"/>
        <w:jc w:val="both"/>
        <w:rPr>
          <w:sz w:val="26"/>
          <w:szCs w:val="26"/>
          <w:lang w:val="vi-VN" w:eastAsia="vi-VN"/>
        </w:rPr>
      </w:pPr>
      <w:r>
        <w:rPr>
          <w:b/>
          <w:sz w:val="26"/>
          <w:szCs w:val="26"/>
          <w:lang w:eastAsia="vi-VN"/>
        </w:rPr>
        <w:t xml:space="preserve">      </w:t>
      </w:r>
      <w:r>
        <w:rPr>
          <w:b/>
          <w:sz w:val="26"/>
          <w:szCs w:val="26"/>
          <w:lang w:val="vi-VN" w:eastAsia="vi-VN"/>
        </w:rPr>
        <w:t>A.</w:t>
      </w:r>
      <w:r>
        <w:rPr>
          <w:sz w:val="26"/>
          <w:szCs w:val="26"/>
          <w:lang w:val="vi-VN" w:eastAsia="vi-VN"/>
        </w:rPr>
        <w:t xml:space="preserve"> m</w:t>
      </w:r>
      <w:r>
        <w:rPr>
          <w:sz w:val="26"/>
          <w:szCs w:val="26"/>
          <w:vertAlign w:val="superscript"/>
          <w:lang w:val="vi-VN" w:eastAsia="vi-VN"/>
        </w:rPr>
        <w:t>2</w:t>
      </w:r>
      <w:r>
        <w:rPr>
          <w:sz w:val="26"/>
          <w:szCs w:val="26"/>
          <w:lang w:val="vi-VN" w:eastAsia="vi-VN"/>
        </w:rPr>
        <w:t xml:space="preserve">             </w:t>
      </w:r>
      <w:r>
        <w:rPr>
          <w:sz w:val="26"/>
          <w:szCs w:val="26"/>
          <w:lang w:val="vi-VN" w:eastAsia="vi-VN"/>
        </w:rPr>
        <w:tab/>
        <w:t xml:space="preserve">   </w:t>
      </w:r>
      <w:r>
        <w:rPr>
          <w:b/>
          <w:sz w:val="26"/>
          <w:szCs w:val="26"/>
          <w:lang w:val="vi-VN" w:eastAsia="vi-VN"/>
        </w:rPr>
        <w:t>B.</w:t>
      </w:r>
      <w:r>
        <w:rPr>
          <w:sz w:val="26"/>
          <w:szCs w:val="26"/>
          <w:lang w:val="vi-VN" w:eastAsia="vi-VN"/>
        </w:rPr>
        <w:t xml:space="preserve"> m                       </w:t>
      </w:r>
      <w:r>
        <w:rPr>
          <w:b/>
          <w:sz w:val="26"/>
          <w:szCs w:val="26"/>
          <w:lang w:val="vi-VN" w:eastAsia="vi-VN"/>
        </w:rPr>
        <w:t xml:space="preserve">C. </w:t>
      </w:r>
      <w:r>
        <w:rPr>
          <w:sz w:val="26"/>
          <w:szCs w:val="26"/>
          <w:lang w:val="vi-VN" w:eastAsia="vi-VN"/>
        </w:rPr>
        <w:t xml:space="preserve">dm                     </w:t>
      </w:r>
      <w:r>
        <w:rPr>
          <w:b/>
          <w:sz w:val="26"/>
          <w:szCs w:val="26"/>
          <w:lang w:val="vi-VN" w:eastAsia="vi-VN"/>
        </w:rPr>
        <w:t xml:space="preserve">D. </w:t>
      </w:r>
      <w:r>
        <w:rPr>
          <w:sz w:val="26"/>
          <w:szCs w:val="26"/>
          <w:lang w:val="vi-VN" w:eastAsia="vi-VN"/>
        </w:rPr>
        <w:t>l.</w:t>
      </w:r>
    </w:p>
    <w:p w:rsidR="0013708F" w:rsidRPr="00A2026E" w:rsidRDefault="0013708F" w:rsidP="0013708F">
      <w:pPr>
        <w:widowControl w:val="0"/>
        <w:tabs>
          <w:tab w:val="left" w:pos="888"/>
        </w:tabs>
        <w:spacing w:line="276" w:lineRule="auto"/>
        <w:contextualSpacing/>
        <w:jc w:val="both"/>
        <w:outlineLvl w:val="1"/>
        <w:rPr>
          <w:b/>
          <w:sz w:val="26"/>
          <w:szCs w:val="26"/>
          <w:lang w:val="vi-VN" w:eastAsia="vi-VN"/>
        </w:rPr>
      </w:pPr>
      <w:r w:rsidRPr="00A2026E">
        <w:rPr>
          <w:rFonts w:eastAsia="Times New Roman"/>
          <w:b/>
          <w:sz w:val="26"/>
          <w:szCs w:val="26"/>
          <w:lang w:val="vi-VN" w:eastAsia="vi-VN"/>
        </w:rPr>
        <w:tab/>
      </w:r>
      <w:r w:rsidRPr="00A2026E">
        <w:rPr>
          <w:rFonts w:eastAsia="Times New Roman"/>
          <w:b/>
          <w:sz w:val="26"/>
          <w:szCs w:val="26"/>
          <w:lang w:eastAsia="vi-VN"/>
        </w:rPr>
        <w:t xml:space="preserve">Câu 4. </w:t>
      </w:r>
      <w:r w:rsidRPr="00A2026E">
        <w:rPr>
          <w:rFonts w:eastAsia="Times New Roman"/>
          <w:b/>
          <w:sz w:val="26"/>
          <w:szCs w:val="26"/>
          <w:lang w:val="vi-VN" w:eastAsia="vi-VN"/>
        </w:rPr>
        <w:t>Xác định giới hạn đo (GHĐ) và độ chia nhỏ nhất (ĐCNN) của thước</w:t>
      </w:r>
      <w:r w:rsidRPr="00A2026E">
        <w:rPr>
          <w:rFonts w:eastAsia="Times New Roman"/>
          <w:b/>
          <w:sz w:val="26"/>
          <w:szCs w:val="26"/>
          <w:lang w:eastAsia="vi-VN"/>
        </w:rPr>
        <w:t>:</w:t>
      </w:r>
    </w:p>
    <w:p w:rsidR="0013708F" w:rsidRDefault="0013708F" w:rsidP="0013708F">
      <w:pPr>
        <w:widowControl w:val="0"/>
        <w:tabs>
          <w:tab w:val="left" w:pos="992"/>
        </w:tabs>
        <w:spacing w:line="276" w:lineRule="auto"/>
        <w:ind w:firstLine="567"/>
        <w:contextualSpacing/>
        <w:jc w:val="both"/>
        <w:outlineLvl w:val="1"/>
        <w:rPr>
          <w:sz w:val="26"/>
          <w:szCs w:val="26"/>
          <w:lang w:val="fr-FR" w:eastAsia="vi-VN"/>
        </w:rPr>
      </w:pPr>
      <w:r>
        <w:rPr>
          <w:noProof/>
          <w:sz w:val="26"/>
          <w:szCs w:val="26"/>
        </w:rPr>
        <w:drawing>
          <wp:inline distT="0" distB="0" distL="0" distR="0" wp14:anchorId="1568E85B" wp14:editId="74A6A4FA">
            <wp:extent cx="4914900" cy="828675"/>
            <wp:effectExtent l="0" t="0" r="762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14900" cy="828675"/>
                    </a:xfrm>
                    <a:prstGeom prst="rect">
                      <a:avLst/>
                    </a:prstGeom>
                    <a:noFill/>
                    <a:ln>
                      <a:noFill/>
                    </a:ln>
                  </pic:spPr>
                </pic:pic>
              </a:graphicData>
            </a:graphic>
          </wp:inline>
        </w:drawing>
      </w:r>
    </w:p>
    <w:p w:rsidR="0013708F" w:rsidRDefault="0013708F" w:rsidP="0013708F">
      <w:pPr>
        <w:widowControl w:val="0"/>
        <w:tabs>
          <w:tab w:val="left" w:pos="992"/>
          <w:tab w:val="left" w:pos="3402"/>
          <w:tab w:val="left" w:pos="5670"/>
          <w:tab w:val="left" w:pos="7767"/>
        </w:tabs>
        <w:spacing w:line="276" w:lineRule="auto"/>
        <w:ind w:firstLine="567"/>
        <w:jc w:val="both"/>
        <w:rPr>
          <w:sz w:val="26"/>
          <w:szCs w:val="26"/>
          <w:lang w:val="fr-FR" w:eastAsia="vi-VN"/>
        </w:rPr>
      </w:pPr>
      <w:r>
        <w:rPr>
          <w:b/>
          <w:sz w:val="26"/>
          <w:szCs w:val="26"/>
          <w:lang w:val="fr-FR" w:eastAsia="vi-VN"/>
        </w:rPr>
        <w:tab/>
        <w:t xml:space="preserve">A. </w:t>
      </w:r>
      <w:r>
        <w:rPr>
          <w:sz w:val="26"/>
          <w:szCs w:val="26"/>
          <w:lang w:val="fr-FR" w:eastAsia="vi-VN"/>
        </w:rPr>
        <w:t xml:space="preserve">GHĐ 10cm ; ĐCNN 0 cm             </w:t>
      </w:r>
      <w:r>
        <w:rPr>
          <w:b/>
          <w:sz w:val="26"/>
          <w:szCs w:val="26"/>
          <w:lang w:val="fr-FR" w:eastAsia="vi-VN"/>
        </w:rPr>
        <w:t xml:space="preserve">B. </w:t>
      </w:r>
      <w:r>
        <w:rPr>
          <w:sz w:val="26"/>
          <w:szCs w:val="26"/>
          <w:lang w:val="fr-FR" w:eastAsia="vi-VN"/>
        </w:rPr>
        <w:t>GHĐ 10cm ; ĐCNN 1cm.</w:t>
      </w:r>
    </w:p>
    <w:p w:rsidR="0013708F" w:rsidRDefault="0013708F" w:rsidP="0013708F">
      <w:pPr>
        <w:widowControl w:val="0"/>
        <w:tabs>
          <w:tab w:val="left" w:pos="992"/>
          <w:tab w:val="left" w:pos="3402"/>
          <w:tab w:val="left" w:pos="5670"/>
          <w:tab w:val="left" w:pos="7938"/>
        </w:tabs>
        <w:spacing w:line="276" w:lineRule="auto"/>
        <w:ind w:firstLine="567"/>
        <w:jc w:val="both"/>
        <w:rPr>
          <w:sz w:val="26"/>
          <w:szCs w:val="26"/>
          <w:lang w:val="fr-FR" w:eastAsia="vi-VN"/>
        </w:rPr>
      </w:pPr>
      <w:r>
        <w:rPr>
          <w:b/>
          <w:sz w:val="26"/>
          <w:szCs w:val="26"/>
          <w:lang w:val="fr-FR" w:eastAsia="vi-VN"/>
        </w:rPr>
        <w:tab/>
        <w:t>C.</w:t>
      </w:r>
      <w:r>
        <w:rPr>
          <w:sz w:val="26"/>
          <w:szCs w:val="26"/>
          <w:lang w:val="fr-FR" w:eastAsia="vi-VN"/>
        </w:rPr>
        <w:t xml:space="preserve"> GHĐ 10cm ; ĐCNN 0,5cm.          </w:t>
      </w:r>
      <w:r>
        <w:rPr>
          <w:b/>
          <w:sz w:val="26"/>
          <w:szCs w:val="26"/>
          <w:lang w:val="fr-FR" w:eastAsia="vi-VN"/>
        </w:rPr>
        <w:t xml:space="preserve">D. </w:t>
      </w:r>
      <w:r>
        <w:rPr>
          <w:sz w:val="26"/>
          <w:szCs w:val="26"/>
          <w:lang w:val="fr-FR" w:eastAsia="vi-VN"/>
        </w:rPr>
        <w:t>GHĐ 10cm ; ĐCNN 1mm.</w:t>
      </w:r>
    </w:p>
    <w:p w:rsidR="0013708F" w:rsidRPr="00A2026E" w:rsidRDefault="0013708F" w:rsidP="0013708F">
      <w:pPr>
        <w:widowControl w:val="0"/>
        <w:tabs>
          <w:tab w:val="left" w:pos="851"/>
        </w:tabs>
        <w:spacing w:line="276" w:lineRule="auto"/>
        <w:contextualSpacing/>
        <w:jc w:val="both"/>
        <w:outlineLvl w:val="1"/>
        <w:rPr>
          <w:b/>
          <w:sz w:val="26"/>
          <w:szCs w:val="26"/>
          <w:lang w:val="fr-FR" w:eastAsia="vi-VN"/>
        </w:rPr>
      </w:pPr>
      <w:r w:rsidRPr="00A2026E">
        <w:rPr>
          <w:rFonts w:eastAsia="Times New Roman"/>
          <w:b/>
          <w:sz w:val="26"/>
          <w:szCs w:val="26"/>
          <w:lang w:val="vi-VN" w:eastAsia="vi-VN"/>
        </w:rPr>
        <w:tab/>
      </w:r>
      <w:r w:rsidRPr="00A2026E">
        <w:rPr>
          <w:rFonts w:eastAsia="Times New Roman"/>
          <w:b/>
          <w:sz w:val="26"/>
          <w:szCs w:val="26"/>
          <w:lang w:eastAsia="vi-VN"/>
        </w:rPr>
        <w:t xml:space="preserve">Câu 5. </w:t>
      </w:r>
      <w:r w:rsidRPr="00A2026E">
        <w:rPr>
          <w:rFonts w:eastAsia="Times New Roman"/>
          <w:b/>
          <w:sz w:val="26"/>
          <w:szCs w:val="26"/>
          <w:lang w:val="vi-VN" w:eastAsia="vi-VN"/>
        </w:rPr>
        <w:t>Cho các bước đo độ dài gồm:</w:t>
      </w:r>
    </w:p>
    <w:p w:rsidR="0013708F" w:rsidRDefault="0013708F" w:rsidP="0013708F">
      <w:pPr>
        <w:widowControl w:val="0"/>
        <w:tabs>
          <w:tab w:val="left" w:pos="992"/>
        </w:tabs>
        <w:spacing w:line="276" w:lineRule="auto"/>
        <w:ind w:firstLine="567"/>
        <w:contextualSpacing/>
        <w:jc w:val="both"/>
        <w:outlineLvl w:val="1"/>
        <w:rPr>
          <w:rFonts w:eastAsia="Times New Roman"/>
          <w:sz w:val="26"/>
          <w:szCs w:val="26"/>
          <w:lang w:val="vi-VN" w:eastAsia="vi-VN"/>
        </w:rPr>
      </w:pPr>
      <w:r>
        <w:rPr>
          <w:rFonts w:eastAsia="Times New Roman"/>
          <w:sz w:val="26"/>
          <w:szCs w:val="26"/>
          <w:lang w:val="vi-VN" w:eastAsia="vi-VN"/>
        </w:rPr>
        <w:t>(1) Đặt thước đo và mắt nhìn đúng cách.</w:t>
      </w:r>
    </w:p>
    <w:p w:rsidR="0013708F" w:rsidRDefault="0013708F" w:rsidP="0013708F">
      <w:pPr>
        <w:widowControl w:val="0"/>
        <w:tabs>
          <w:tab w:val="left" w:pos="992"/>
        </w:tabs>
        <w:spacing w:line="276" w:lineRule="auto"/>
        <w:ind w:firstLine="567"/>
        <w:contextualSpacing/>
        <w:jc w:val="both"/>
        <w:outlineLvl w:val="1"/>
        <w:rPr>
          <w:rFonts w:eastAsia="Times New Roman"/>
          <w:sz w:val="26"/>
          <w:szCs w:val="26"/>
          <w:lang w:val="vi-VN" w:eastAsia="vi-VN"/>
        </w:rPr>
      </w:pPr>
      <w:r>
        <w:rPr>
          <w:rFonts w:eastAsia="Times New Roman"/>
          <w:sz w:val="26"/>
          <w:szCs w:val="26"/>
          <w:lang w:val="vi-VN" w:eastAsia="vi-VN"/>
        </w:rPr>
        <w:t>(2) Ước lượng độ dài cần đo để chọn thước đo thích hợp.</w:t>
      </w:r>
    </w:p>
    <w:p w:rsidR="0013708F" w:rsidRDefault="0013708F" w:rsidP="0013708F">
      <w:pPr>
        <w:widowControl w:val="0"/>
        <w:tabs>
          <w:tab w:val="left" w:pos="992"/>
        </w:tabs>
        <w:spacing w:line="276" w:lineRule="auto"/>
        <w:ind w:firstLine="567"/>
        <w:contextualSpacing/>
        <w:jc w:val="both"/>
        <w:outlineLvl w:val="1"/>
        <w:rPr>
          <w:rFonts w:eastAsia="Times New Roman"/>
          <w:sz w:val="26"/>
          <w:szCs w:val="26"/>
          <w:lang w:val="vi-VN" w:eastAsia="vi-VN"/>
        </w:rPr>
      </w:pPr>
      <w:r>
        <w:rPr>
          <w:rFonts w:eastAsia="Times New Roman"/>
          <w:sz w:val="26"/>
          <w:szCs w:val="26"/>
          <w:lang w:val="vi-VN" w:eastAsia="vi-VN"/>
        </w:rPr>
        <w:t>(3) Đọc, ghi kết quả đo đúng quy định.</w:t>
      </w:r>
    </w:p>
    <w:p w:rsidR="0013708F" w:rsidRDefault="0013708F" w:rsidP="0013708F">
      <w:pPr>
        <w:widowControl w:val="0"/>
        <w:tabs>
          <w:tab w:val="left" w:pos="992"/>
        </w:tabs>
        <w:spacing w:line="276" w:lineRule="auto"/>
        <w:ind w:firstLine="567"/>
        <w:contextualSpacing/>
        <w:jc w:val="both"/>
        <w:outlineLvl w:val="1"/>
        <w:rPr>
          <w:sz w:val="26"/>
          <w:szCs w:val="26"/>
          <w:lang w:val="vi-VN" w:eastAsia="vi-VN"/>
        </w:rPr>
      </w:pPr>
      <w:r>
        <w:rPr>
          <w:rFonts w:eastAsia="Times New Roman"/>
          <w:sz w:val="26"/>
          <w:szCs w:val="26"/>
          <w:lang w:val="vi-VN" w:eastAsia="vi-VN"/>
        </w:rPr>
        <w:t>Thứ tự đúng các bước thực hiện để đo độ dài là</w:t>
      </w:r>
    </w:p>
    <w:p w:rsidR="0013708F" w:rsidRDefault="0013708F" w:rsidP="0013708F">
      <w:pPr>
        <w:widowControl w:val="0"/>
        <w:spacing w:line="276" w:lineRule="auto"/>
        <w:jc w:val="both"/>
        <w:rPr>
          <w:sz w:val="26"/>
          <w:szCs w:val="26"/>
          <w:lang w:val="vi-VN" w:eastAsia="vi-VN"/>
        </w:rPr>
      </w:pPr>
      <w:r>
        <w:rPr>
          <w:b/>
          <w:sz w:val="26"/>
          <w:szCs w:val="26"/>
          <w:lang w:eastAsia="vi-VN"/>
        </w:rPr>
        <w:t xml:space="preserve">   </w:t>
      </w:r>
      <w:r>
        <w:rPr>
          <w:b/>
          <w:sz w:val="26"/>
          <w:szCs w:val="26"/>
          <w:lang w:val="vi-VN" w:eastAsia="vi-VN"/>
        </w:rPr>
        <w:t xml:space="preserve">A. </w:t>
      </w:r>
      <w:r>
        <w:rPr>
          <w:sz w:val="26"/>
          <w:szCs w:val="26"/>
          <w:lang w:val="vi-VN" w:eastAsia="vi-VN"/>
        </w:rPr>
        <w:t xml:space="preserve">(2), (1), (3).             </w:t>
      </w:r>
      <w:r>
        <w:rPr>
          <w:b/>
          <w:sz w:val="26"/>
          <w:szCs w:val="26"/>
          <w:lang w:val="vi-VN" w:eastAsia="vi-VN"/>
        </w:rPr>
        <w:t xml:space="preserve">B. </w:t>
      </w:r>
      <w:r>
        <w:rPr>
          <w:sz w:val="26"/>
          <w:szCs w:val="26"/>
          <w:lang w:val="vi-VN" w:eastAsia="vi-VN"/>
        </w:rPr>
        <w:t xml:space="preserve">(3), (2), (1).          </w:t>
      </w:r>
      <w:r>
        <w:rPr>
          <w:b/>
          <w:sz w:val="26"/>
          <w:szCs w:val="26"/>
          <w:lang w:val="vi-VN" w:eastAsia="vi-VN"/>
        </w:rPr>
        <w:t xml:space="preserve">C. </w:t>
      </w:r>
      <w:r>
        <w:rPr>
          <w:sz w:val="26"/>
          <w:szCs w:val="26"/>
          <w:lang w:val="vi-VN" w:eastAsia="vi-VN"/>
        </w:rPr>
        <w:t xml:space="preserve">(1), (2), (3).          </w:t>
      </w:r>
      <w:r>
        <w:rPr>
          <w:b/>
          <w:sz w:val="26"/>
          <w:szCs w:val="26"/>
          <w:lang w:val="vi-VN" w:eastAsia="vi-VN"/>
        </w:rPr>
        <w:t xml:space="preserve">D. </w:t>
      </w:r>
      <w:r>
        <w:rPr>
          <w:sz w:val="26"/>
          <w:szCs w:val="26"/>
          <w:lang w:val="vi-VN" w:eastAsia="vi-VN"/>
        </w:rPr>
        <w:t>(2), (3), (1).</w:t>
      </w:r>
    </w:p>
    <w:p w:rsidR="0013708F" w:rsidRPr="00A2026E" w:rsidRDefault="0013708F" w:rsidP="00A2026E">
      <w:pPr>
        <w:widowControl w:val="0"/>
        <w:spacing w:line="276" w:lineRule="auto"/>
        <w:ind w:firstLine="720"/>
        <w:jc w:val="both"/>
        <w:rPr>
          <w:b/>
          <w:sz w:val="26"/>
          <w:szCs w:val="26"/>
          <w:lang w:val="vi-VN" w:eastAsia="vi-VN"/>
        </w:rPr>
      </w:pPr>
      <w:r w:rsidRPr="00A2026E">
        <w:rPr>
          <w:b/>
          <w:sz w:val="26"/>
          <w:szCs w:val="26"/>
          <w:lang w:val="vi-VN" w:eastAsia="vi-VN"/>
        </w:rPr>
        <w:t>Câu 6:</w:t>
      </w:r>
      <w:r w:rsidRPr="00A2026E">
        <w:rPr>
          <w:b/>
          <w:bCs/>
          <w:sz w:val="26"/>
          <w:szCs w:val="26"/>
          <w:lang w:val="vi-VN" w:eastAsia="vi-VN"/>
        </w:rPr>
        <w:t xml:space="preserve"> </w:t>
      </w:r>
      <w:r w:rsidRPr="00A2026E">
        <w:rPr>
          <w:b/>
          <w:sz w:val="26"/>
          <w:szCs w:val="26"/>
          <w:lang w:val="vi-VN" w:eastAsia="vi-VN"/>
        </w:rPr>
        <w:t>Điền từ thích hợp: 6,5km = .................m = ...................dm</w:t>
      </w:r>
    </w:p>
    <w:p w:rsidR="0013708F" w:rsidRDefault="0013708F" w:rsidP="0013708F">
      <w:pPr>
        <w:widowControl w:val="0"/>
        <w:spacing w:line="276" w:lineRule="auto"/>
        <w:ind w:left="720"/>
        <w:jc w:val="both"/>
        <w:rPr>
          <w:sz w:val="26"/>
          <w:szCs w:val="26"/>
          <w:lang w:val="vi-VN" w:eastAsia="vi-VN"/>
        </w:rPr>
      </w:pPr>
      <w:r>
        <w:rPr>
          <w:b/>
          <w:bCs/>
          <w:sz w:val="26"/>
          <w:szCs w:val="26"/>
          <w:lang w:eastAsia="vi-VN"/>
        </w:rPr>
        <w:t xml:space="preserve">   </w:t>
      </w:r>
      <w:r>
        <w:rPr>
          <w:b/>
          <w:bCs/>
          <w:sz w:val="26"/>
          <w:szCs w:val="26"/>
          <w:lang w:val="vi-VN" w:eastAsia="vi-VN"/>
        </w:rPr>
        <w:t>A</w:t>
      </w:r>
      <w:r>
        <w:rPr>
          <w:sz w:val="26"/>
          <w:szCs w:val="26"/>
          <w:lang w:val="vi-VN" w:eastAsia="vi-VN"/>
        </w:rPr>
        <w:t xml:space="preserve">. 6500; 65000                                </w:t>
      </w:r>
      <w:r>
        <w:rPr>
          <w:b/>
          <w:bCs/>
          <w:sz w:val="26"/>
          <w:szCs w:val="26"/>
          <w:lang w:val="vi-VN" w:eastAsia="vi-VN"/>
        </w:rPr>
        <w:t>B</w:t>
      </w:r>
      <w:r>
        <w:rPr>
          <w:sz w:val="26"/>
          <w:szCs w:val="26"/>
          <w:lang w:val="vi-VN" w:eastAsia="vi-VN"/>
        </w:rPr>
        <w:t>. 65000; 650000</w:t>
      </w:r>
    </w:p>
    <w:p w:rsidR="0013708F" w:rsidRDefault="0013708F" w:rsidP="0013708F">
      <w:pPr>
        <w:widowControl w:val="0"/>
        <w:spacing w:line="276" w:lineRule="auto"/>
        <w:ind w:firstLine="720"/>
        <w:jc w:val="both"/>
        <w:rPr>
          <w:sz w:val="26"/>
          <w:szCs w:val="26"/>
          <w:lang w:val="vi-VN" w:eastAsia="vi-VN"/>
        </w:rPr>
      </w:pPr>
      <w:r>
        <w:rPr>
          <w:b/>
          <w:bCs/>
          <w:sz w:val="26"/>
          <w:szCs w:val="26"/>
          <w:lang w:eastAsia="vi-VN"/>
        </w:rPr>
        <w:t xml:space="preserve">   </w:t>
      </w:r>
      <w:r>
        <w:rPr>
          <w:b/>
          <w:bCs/>
          <w:sz w:val="26"/>
          <w:szCs w:val="26"/>
          <w:lang w:val="vi-VN" w:eastAsia="vi-VN"/>
        </w:rPr>
        <w:t>C</w:t>
      </w:r>
      <w:r>
        <w:rPr>
          <w:sz w:val="26"/>
          <w:szCs w:val="26"/>
          <w:lang w:val="vi-VN" w:eastAsia="vi-VN"/>
        </w:rPr>
        <w:t xml:space="preserve">. 650; 6500                                    </w:t>
      </w:r>
      <w:r>
        <w:rPr>
          <w:b/>
          <w:bCs/>
          <w:sz w:val="26"/>
          <w:szCs w:val="26"/>
          <w:lang w:val="vi-VN" w:eastAsia="vi-VN"/>
        </w:rPr>
        <w:t>D</w:t>
      </w:r>
      <w:r>
        <w:rPr>
          <w:sz w:val="26"/>
          <w:szCs w:val="26"/>
          <w:lang w:val="vi-VN" w:eastAsia="vi-VN"/>
        </w:rPr>
        <w:t>. 65000; 650</w:t>
      </w:r>
    </w:p>
    <w:p w:rsidR="0013708F" w:rsidRPr="00A2026E" w:rsidRDefault="0013708F" w:rsidP="0013708F">
      <w:pPr>
        <w:widowControl w:val="0"/>
        <w:spacing w:line="276" w:lineRule="auto"/>
        <w:ind w:firstLine="567"/>
        <w:jc w:val="both"/>
        <w:rPr>
          <w:b/>
          <w:sz w:val="26"/>
          <w:szCs w:val="26"/>
          <w:lang w:val="vi-VN" w:eastAsia="vi-VN"/>
        </w:rPr>
      </w:pPr>
      <w:r w:rsidRPr="00A2026E">
        <w:rPr>
          <w:b/>
          <w:sz w:val="26"/>
          <w:szCs w:val="26"/>
          <w:lang w:val="vi-VN" w:eastAsia="vi-VN"/>
        </w:rPr>
        <w:t>Câu 7:</w:t>
      </w:r>
      <w:r w:rsidRPr="00A2026E">
        <w:rPr>
          <w:b/>
          <w:bCs/>
          <w:sz w:val="26"/>
          <w:szCs w:val="26"/>
          <w:lang w:val="vi-VN" w:eastAsia="vi-VN"/>
        </w:rPr>
        <w:t xml:space="preserve"> </w:t>
      </w:r>
      <w:r w:rsidRPr="00A2026E">
        <w:rPr>
          <w:b/>
          <w:sz w:val="26"/>
          <w:szCs w:val="26"/>
          <w:lang w:val="vi-VN" w:eastAsia="vi-VN"/>
        </w:rPr>
        <w:t>Trang cuối của SGK vật lí 6 có ghi: khổ 17x24 cm có ý nghĩa gì?</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eastAsia="vi-VN"/>
        </w:rPr>
        <w:t xml:space="preserve">        </w:t>
      </w:r>
      <w:r>
        <w:rPr>
          <w:sz w:val="26"/>
          <w:szCs w:val="26"/>
          <w:lang w:eastAsia="vi-VN"/>
        </w:rPr>
        <w:tab/>
      </w:r>
      <w:r>
        <w:rPr>
          <w:b/>
          <w:bCs/>
          <w:sz w:val="26"/>
          <w:szCs w:val="26"/>
          <w:lang w:eastAsia="vi-VN"/>
        </w:rPr>
        <w:t>A</w:t>
      </w:r>
      <w:r>
        <w:rPr>
          <w:sz w:val="26"/>
          <w:szCs w:val="26"/>
          <w:lang w:eastAsia="vi-VN"/>
        </w:rPr>
        <w:t xml:space="preserve">. </w:t>
      </w:r>
      <w:r>
        <w:rPr>
          <w:sz w:val="26"/>
          <w:szCs w:val="26"/>
          <w:lang w:val="vi-VN" w:eastAsia="vi-VN"/>
        </w:rPr>
        <w:t xml:space="preserve">Chiều dài của trang sách là 17cmx 24cm. </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eastAsia="vi-VN"/>
        </w:rPr>
        <w:t xml:space="preserve">        </w:t>
      </w:r>
      <w:r>
        <w:rPr>
          <w:sz w:val="26"/>
          <w:szCs w:val="26"/>
          <w:lang w:eastAsia="vi-VN"/>
        </w:rPr>
        <w:tab/>
      </w:r>
      <w:r>
        <w:rPr>
          <w:b/>
          <w:bCs/>
          <w:sz w:val="26"/>
          <w:szCs w:val="26"/>
          <w:lang w:eastAsia="vi-VN"/>
        </w:rPr>
        <w:t>B</w:t>
      </w:r>
      <w:r>
        <w:rPr>
          <w:sz w:val="26"/>
          <w:szCs w:val="26"/>
          <w:lang w:eastAsia="vi-VN"/>
        </w:rPr>
        <w:t xml:space="preserve">. </w:t>
      </w:r>
      <w:r>
        <w:rPr>
          <w:sz w:val="26"/>
          <w:szCs w:val="26"/>
          <w:lang w:val="vi-VN" w:eastAsia="vi-VN"/>
        </w:rPr>
        <w:t>Chiều dài của trang sách là 17cm còn chiều rộng của trang sách là 24 cm.</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eastAsia="vi-VN"/>
        </w:rPr>
        <w:t xml:space="preserve">       </w:t>
      </w:r>
      <w:r>
        <w:rPr>
          <w:sz w:val="26"/>
          <w:szCs w:val="26"/>
          <w:lang w:eastAsia="vi-VN"/>
        </w:rPr>
        <w:tab/>
        <w:t xml:space="preserve"> </w:t>
      </w:r>
      <w:r>
        <w:rPr>
          <w:b/>
          <w:bCs/>
          <w:sz w:val="26"/>
          <w:szCs w:val="26"/>
          <w:lang w:eastAsia="vi-VN"/>
        </w:rPr>
        <w:t>C</w:t>
      </w:r>
      <w:r>
        <w:rPr>
          <w:sz w:val="26"/>
          <w:szCs w:val="26"/>
          <w:lang w:eastAsia="vi-VN"/>
        </w:rPr>
        <w:t>.</w:t>
      </w:r>
      <w:r>
        <w:rPr>
          <w:sz w:val="26"/>
          <w:szCs w:val="26"/>
          <w:lang w:val="vi-VN" w:eastAsia="vi-VN"/>
        </w:rPr>
        <w:t>Chiều rộng của trang sách là 17cm còn chiều dài của trang sách là 24 cm.</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eastAsia="vi-VN"/>
        </w:rPr>
        <w:t xml:space="preserve">        </w:t>
      </w:r>
      <w:r>
        <w:rPr>
          <w:sz w:val="26"/>
          <w:szCs w:val="26"/>
          <w:lang w:eastAsia="vi-VN"/>
        </w:rPr>
        <w:tab/>
      </w:r>
      <w:r>
        <w:rPr>
          <w:b/>
          <w:bCs/>
          <w:sz w:val="26"/>
          <w:szCs w:val="26"/>
          <w:lang w:eastAsia="vi-VN"/>
        </w:rPr>
        <w:t>D</w:t>
      </w:r>
      <w:r>
        <w:rPr>
          <w:sz w:val="26"/>
          <w:szCs w:val="26"/>
          <w:lang w:eastAsia="vi-VN"/>
        </w:rPr>
        <w:t xml:space="preserve">. </w:t>
      </w:r>
      <w:r>
        <w:rPr>
          <w:sz w:val="26"/>
          <w:szCs w:val="26"/>
          <w:lang w:val="vi-VN" w:eastAsia="vi-VN"/>
        </w:rPr>
        <w:t>Chiều dày của trang sách là 17cm còn chiều dài của trang sách là 24 cm.</w:t>
      </w:r>
    </w:p>
    <w:p w:rsidR="0013708F" w:rsidRPr="00A2026E" w:rsidRDefault="0013708F" w:rsidP="0013708F">
      <w:pPr>
        <w:widowControl w:val="0"/>
        <w:spacing w:line="276" w:lineRule="auto"/>
        <w:ind w:firstLine="567"/>
        <w:jc w:val="both"/>
        <w:rPr>
          <w:b/>
          <w:sz w:val="26"/>
          <w:szCs w:val="26"/>
          <w:lang w:val="vi-VN" w:eastAsia="vi-VN"/>
        </w:rPr>
      </w:pPr>
      <w:r w:rsidRPr="00A2026E">
        <w:rPr>
          <w:b/>
          <w:sz w:val="26"/>
          <w:szCs w:val="26"/>
          <w:lang w:val="vi-VN" w:eastAsia="vi-VN"/>
        </w:rPr>
        <w:t>Câu 8. Để đo chiều cao và chu vi của một cái cột nhà hình trụ người ta:</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val="vi-VN" w:eastAsia="vi-VN"/>
        </w:rPr>
        <w:lastRenderedPageBreak/>
        <w:tab/>
      </w:r>
      <w:r>
        <w:rPr>
          <w:b/>
          <w:bCs/>
          <w:sz w:val="26"/>
          <w:szCs w:val="26"/>
          <w:lang w:eastAsia="vi-VN"/>
        </w:rPr>
        <w:t>A</w:t>
      </w:r>
      <w:r>
        <w:rPr>
          <w:sz w:val="26"/>
          <w:szCs w:val="26"/>
          <w:lang w:eastAsia="vi-VN"/>
        </w:rPr>
        <w:t xml:space="preserve">. </w:t>
      </w:r>
      <w:r>
        <w:rPr>
          <w:sz w:val="26"/>
          <w:szCs w:val="26"/>
          <w:lang w:val="vi-VN" w:eastAsia="vi-VN"/>
        </w:rPr>
        <w:t>Chỉ cần một thước thẳng.</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val="vi-VN" w:eastAsia="vi-VN"/>
        </w:rPr>
        <w:tab/>
      </w:r>
      <w:r>
        <w:rPr>
          <w:b/>
          <w:bCs/>
          <w:sz w:val="26"/>
          <w:szCs w:val="26"/>
          <w:lang w:eastAsia="vi-VN"/>
        </w:rPr>
        <w:t>B</w:t>
      </w:r>
      <w:r>
        <w:rPr>
          <w:sz w:val="26"/>
          <w:szCs w:val="26"/>
          <w:lang w:eastAsia="vi-VN"/>
        </w:rPr>
        <w:t xml:space="preserve">. </w:t>
      </w:r>
      <w:r>
        <w:rPr>
          <w:sz w:val="26"/>
          <w:szCs w:val="26"/>
          <w:lang w:val="vi-VN" w:eastAsia="vi-VN"/>
        </w:rPr>
        <w:t>Cần ít nhất hai thước dây</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val="vi-VN" w:eastAsia="vi-VN"/>
        </w:rPr>
        <w:tab/>
      </w:r>
      <w:r>
        <w:rPr>
          <w:b/>
          <w:bCs/>
          <w:sz w:val="26"/>
          <w:szCs w:val="26"/>
          <w:lang w:eastAsia="vi-VN"/>
        </w:rPr>
        <w:t>C</w:t>
      </w:r>
      <w:r>
        <w:rPr>
          <w:sz w:val="26"/>
          <w:szCs w:val="26"/>
          <w:lang w:eastAsia="vi-VN"/>
        </w:rPr>
        <w:t xml:space="preserve">. </w:t>
      </w:r>
      <w:r>
        <w:rPr>
          <w:sz w:val="26"/>
          <w:szCs w:val="26"/>
          <w:lang w:val="vi-VN" w:eastAsia="vi-VN"/>
        </w:rPr>
        <w:t>Cần một thước dây và 1 thước thẳng.</w:t>
      </w:r>
    </w:p>
    <w:p w:rsidR="0013708F" w:rsidRDefault="0013708F" w:rsidP="0013708F">
      <w:pPr>
        <w:widowControl w:val="0"/>
        <w:tabs>
          <w:tab w:val="left" w:pos="851"/>
        </w:tabs>
        <w:spacing w:line="276" w:lineRule="auto"/>
        <w:contextualSpacing/>
        <w:jc w:val="both"/>
        <w:rPr>
          <w:sz w:val="26"/>
          <w:szCs w:val="26"/>
          <w:lang w:val="vi-VN" w:eastAsia="vi-VN"/>
        </w:rPr>
      </w:pPr>
      <w:r>
        <w:rPr>
          <w:sz w:val="26"/>
          <w:szCs w:val="26"/>
          <w:lang w:val="vi-VN" w:eastAsia="vi-VN"/>
        </w:rPr>
        <w:tab/>
      </w:r>
      <w:r>
        <w:rPr>
          <w:b/>
          <w:bCs/>
          <w:sz w:val="26"/>
          <w:szCs w:val="26"/>
          <w:lang w:eastAsia="vi-VN"/>
        </w:rPr>
        <w:t>D</w:t>
      </w:r>
      <w:r>
        <w:rPr>
          <w:sz w:val="26"/>
          <w:szCs w:val="26"/>
          <w:lang w:eastAsia="vi-VN"/>
        </w:rPr>
        <w:t xml:space="preserve">. </w:t>
      </w:r>
      <w:r>
        <w:rPr>
          <w:sz w:val="26"/>
          <w:szCs w:val="26"/>
          <w:lang w:val="vi-VN" w:eastAsia="vi-VN"/>
        </w:rPr>
        <w:t>Chỉ cần 1 thước cuộn.</w:t>
      </w:r>
    </w:p>
    <w:p w:rsidR="0013708F" w:rsidRPr="00A2026E" w:rsidRDefault="0013708F" w:rsidP="0013708F">
      <w:pPr>
        <w:widowControl w:val="0"/>
        <w:tabs>
          <w:tab w:val="left" w:pos="851"/>
        </w:tabs>
        <w:spacing w:line="276" w:lineRule="auto"/>
        <w:ind w:firstLine="567"/>
        <w:jc w:val="both"/>
        <w:rPr>
          <w:b/>
          <w:sz w:val="26"/>
          <w:szCs w:val="26"/>
          <w:lang w:val="vi-VN" w:eastAsia="vi-VN"/>
        </w:rPr>
      </w:pPr>
      <w:r w:rsidRPr="00A2026E">
        <w:rPr>
          <w:b/>
          <w:sz w:val="26"/>
          <w:szCs w:val="26"/>
          <w:lang w:val="vi-VN" w:eastAsia="vi-VN"/>
        </w:rPr>
        <w:t>Câu 9. Một cái bàn có chiều dài lớn hơn 0,5m và nhỏ hơn 1m. Dùng thước nào sau đây để đo chiều dài của bàn là thuận lợi và chính xác nhất.</w:t>
      </w:r>
    </w:p>
    <w:p w:rsidR="0013708F" w:rsidRPr="00A2026E" w:rsidRDefault="0013708F" w:rsidP="0013708F">
      <w:pPr>
        <w:widowControl w:val="0"/>
        <w:tabs>
          <w:tab w:val="left" w:pos="851"/>
        </w:tabs>
        <w:spacing w:line="276" w:lineRule="auto"/>
        <w:contextualSpacing/>
        <w:jc w:val="both"/>
        <w:rPr>
          <w:sz w:val="26"/>
          <w:szCs w:val="26"/>
          <w:lang w:val="vi-VN" w:eastAsia="vi-VN"/>
        </w:rPr>
      </w:pPr>
      <w:r w:rsidRPr="00A2026E">
        <w:rPr>
          <w:bCs/>
          <w:sz w:val="26"/>
          <w:szCs w:val="26"/>
          <w:lang w:eastAsia="vi-VN"/>
        </w:rPr>
        <w:tab/>
        <w:t>A</w:t>
      </w:r>
      <w:r w:rsidRPr="00A2026E">
        <w:rPr>
          <w:sz w:val="26"/>
          <w:szCs w:val="26"/>
          <w:lang w:eastAsia="vi-VN"/>
        </w:rPr>
        <w:t xml:space="preserve">. </w:t>
      </w:r>
      <w:r w:rsidRPr="00A2026E">
        <w:rPr>
          <w:sz w:val="26"/>
          <w:szCs w:val="26"/>
          <w:lang w:val="vi-VN" w:eastAsia="vi-VN"/>
        </w:rPr>
        <w:t>Thước có GHD là 1m và ĐCNN là 1mm.</w:t>
      </w:r>
    </w:p>
    <w:p w:rsidR="0013708F" w:rsidRDefault="0013708F" w:rsidP="0013708F">
      <w:pPr>
        <w:widowControl w:val="0"/>
        <w:tabs>
          <w:tab w:val="left" w:pos="851"/>
        </w:tabs>
        <w:spacing w:line="276" w:lineRule="auto"/>
        <w:contextualSpacing/>
        <w:jc w:val="both"/>
        <w:rPr>
          <w:sz w:val="26"/>
          <w:szCs w:val="26"/>
          <w:lang w:val="vi-VN" w:eastAsia="vi-VN"/>
        </w:rPr>
      </w:pPr>
      <w:r>
        <w:rPr>
          <w:b/>
          <w:bCs/>
          <w:sz w:val="26"/>
          <w:szCs w:val="26"/>
          <w:lang w:eastAsia="vi-VN"/>
        </w:rPr>
        <w:tab/>
        <w:t>B</w:t>
      </w:r>
      <w:r>
        <w:rPr>
          <w:sz w:val="26"/>
          <w:szCs w:val="26"/>
          <w:lang w:eastAsia="vi-VN"/>
        </w:rPr>
        <w:t xml:space="preserve">. </w:t>
      </w:r>
      <w:r>
        <w:rPr>
          <w:sz w:val="26"/>
          <w:szCs w:val="26"/>
          <w:lang w:val="vi-VN" w:eastAsia="vi-VN"/>
        </w:rPr>
        <w:t>Thước có GHD là 0,5m và ĐCNN là 1cm.</w:t>
      </w:r>
    </w:p>
    <w:p w:rsidR="0013708F" w:rsidRDefault="0013708F" w:rsidP="0013708F">
      <w:pPr>
        <w:widowControl w:val="0"/>
        <w:tabs>
          <w:tab w:val="left" w:pos="851"/>
        </w:tabs>
        <w:spacing w:line="276" w:lineRule="auto"/>
        <w:contextualSpacing/>
        <w:jc w:val="both"/>
        <w:rPr>
          <w:sz w:val="26"/>
          <w:szCs w:val="26"/>
          <w:lang w:val="vi-VN" w:eastAsia="vi-VN"/>
        </w:rPr>
      </w:pPr>
      <w:r>
        <w:rPr>
          <w:b/>
          <w:bCs/>
          <w:sz w:val="26"/>
          <w:szCs w:val="26"/>
          <w:lang w:eastAsia="vi-VN"/>
        </w:rPr>
        <w:tab/>
        <w:t>C</w:t>
      </w:r>
      <w:r>
        <w:rPr>
          <w:sz w:val="26"/>
          <w:szCs w:val="26"/>
          <w:lang w:eastAsia="vi-VN"/>
        </w:rPr>
        <w:t xml:space="preserve">. </w:t>
      </w:r>
      <w:r>
        <w:rPr>
          <w:sz w:val="26"/>
          <w:szCs w:val="26"/>
          <w:lang w:val="vi-VN" w:eastAsia="vi-VN"/>
        </w:rPr>
        <w:t>Thước có GHD là 1m và ĐCNN là 1cm.</w:t>
      </w:r>
    </w:p>
    <w:p w:rsidR="0013708F" w:rsidRDefault="0013708F" w:rsidP="0013708F">
      <w:pPr>
        <w:widowControl w:val="0"/>
        <w:tabs>
          <w:tab w:val="left" w:pos="851"/>
        </w:tabs>
        <w:spacing w:line="276" w:lineRule="auto"/>
        <w:contextualSpacing/>
        <w:jc w:val="both"/>
        <w:rPr>
          <w:sz w:val="26"/>
          <w:szCs w:val="26"/>
          <w:lang w:val="vi-VN" w:eastAsia="vi-VN"/>
        </w:rPr>
      </w:pPr>
      <w:r>
        <w:rPr>
          <w:b/>
          <w:bCs/>
          <w:sz w:val="26"/>
          <w:szCs w:val="26"/>
          <w:lang w:eastAsia="vi-VN"/>
        </w:rPr>
        <w:tab/>
        <w:t>D</w:t>
      </w:r>
      <w:r>
        <w:rPr>
          <w:sz w:val="26"/>
          <w:szCs w:val="26"/>
          <w:lang w:eastAsia="vi-VN"/>
        </w:rPr>
        <w:t xml:space="preserve">. </w:t>
      </w:r>
      <w:r>
        <w:rPr>
          <w:sz w:val="26"/>
          <w:szCs w:val="26"/>
          <w:lang w:val="vi-VN" w:eastAsia="vi-VN"/>
        </w:rPr>
        <w:t>Thước có GHD là 20 cm và ĐCNN là 1mm.</w:t>
      </w:r>
    </w:p>
    <w:p w:rsidR="0013708F" w:rsidRPr="00A2026E" w:rsidRDefault="0013708F" w:rsidP="0013708F">
      <w:pPr>
        <w:widowControl w:val="0"/>
        <w:tabs>
          <w:tab w:val="left" w:pos="851"/>
        </w:tabs>
        <w:spacing w:line="276" w:lineRule="auto"/>
        <w:ind w:firstLine="567"/>
        <w:jc w:val="both"/>
        <w:rPr>
          <w:b/>
          <w:sz w:val="26"/>
          <w:szCs w:val="26"/>
          <w:lang w:val="vi-VN" w:eastAsia="vi-VN"/>
        </w:rPr>
      </w:pPr>
      <w:r w:rsidRPr="00A2026E">
        <w:rPr>
          <w:b/>
          <w:sz w:val="26"/>
          <w:szCs w:val="26"/>
          <w:lang w:val="vi-VN" w:eastAsia="vi-VN"/>
        </w:rPr>
        <w:t>Câu 10. Đơn vị đo chiều dài nào sau đây lớn nhất?</w:t>
      </w:r>
    </w:p>
    <w:p w:rsidR="0013708F" w:rsidRDefault="0013708F" w:rsidP="00A2026E">
      <w:pPr>
        <w:widowControl w:val="0"/>
        <w:tabs>
          <w:tab w:val="left" w:pos="851"/>
        </w:tabs>
        <w:spacing w:line="276" w:lineRule="auto"/>
        <w:contextualSpacing/>
        <w:jc w:val="both"/>
      </w:pPr>
      <w:r>
        <w:rPr>
          <w:b/>
          <w:bCs/>
          <w:sz w:val="26"/>
          <w:szCs w:val="26"/>
          <w:lang w:eastAsia="vi-VN"/>
        </w:rPr>
        <w:tab/>
        <w:t>A</w:t>
      </w:r>
      <w:r>
        <w:rPr>
          <w:sz w:val="26"/>
          <w:szCs w:val="26"/>
          <w:lang w:eastAsia="vi-VN"/>
        </w:rPr>
        <w:t xml:space="preserve">. </w:t>
      </w:r>
      <w:r>
        <w:rPr>
          <w:sz w:val="26"/>
          <w:szCs w:val="26"/>
          <w:lang w:val="vi-VN" w:eastAsia="vi-VN"/>
        </w:rPr>
        <w:t>Đơn vị thiên văn (AU)</w:t>
      </w:r>
      <w:r>
        <w:rPr>
          <w:sz w:val="26"/>
          <w:szCs w:val="26"/>
          <w:lang w:val="vi-VN" w:eastAsia="vi-VN"/>
        </w:rPr>
        <w:tab/>
      </w:r>
      <w:r>
        <w:rPr>
          <w:sz w:val="26"/>
          <w:szCs w:val="26"/>
          <w:lang w:val="vi-VN" w:eastAsia="vi-VN"/>
        </w:rPr>
        <w:tab/>
      </w:r>
      <w:r>
        <w:rPr>
          <w:b/>
          <w:bCs/>
          <w:sz w:val="26"/>
          <w:szCs w:val="26"/>
          <w:lang w:eastAsia="vi-VN"/>
        </w:rPr>
        <w:t>B</w:t>
      </w:r>
      <w:r>
        <w:rPr>
          <w:sz w:val="26"/>
          <w:szCs w:val="26"/>
          <w:lang w:eastAsia="vi-VN"/>
        </w:rPr>
        <w:t xml:space="preserve">. </w:t>
      </w:r>
      <w:r>
        <w:rPr>
          <w:sz w:val="26"/>
          <w:szCs w:val="26"/>
          <w:lang w:val="vi-VN" w:eastAsia="vi-VN"/>
        </w:rPr>
        <w:t>Năm ánh sáng (ly)</w:t>
      </w:r>
      <w:r w:rsidR="00A2026E">
        <w:rPr>
          <w:b/>
          <w:bCs/>
          <w:sz w:val="26"/>
          <w:szCs w:val="26"/>
          <w:lang w:eastAsia="vi-VN"/>
        </w:rPr>
        <w:tab/>
      </w:r>
      <w:r>
        <w:rPr>
          <w:b/>
          <w:bCs/>
          <w:sz w:val="26"/>
          <w:szCs w:val="26"/>
          <w:lang w:eastAsia="vi-VN"/>
        </w:rPr>
        <w:t>C</w:t>
      </w:r>
      <w:r>
        <w:rPr>
          <w:sz w:val="26"/>
          <w:szCs w:val="26"/>
          <w:lang w:eastAsia="vi-VN"/>
        </w:rPr>
        <w:t xml:space="preserve">. </w:t>
      </w:r>
      <w:r>
        <w:rPr>
          <w:sz w:val="26"/>
          <w:szCs w:val="26"/>
          <w:lang w:val="vi-VN" w:eastAsia="vi-VN"/>
        </w:rPr>
        <w:t>Inch (in)</w:t>
      </w:r>
      <w:r>
        <w:rPr>
          <w:sz w:val="26"/>
          <w:szCs w:val="26"/>
          <w:lang w:val="vi-VN" w:eastAsia="vi-VN"/>
        </w:rPr>
        <w:tab/>
      </w:r>
      <w:r>
        <w:rPr>
          <w:b/>
          <w:bCs/>
          <w:sz w:val="26"/>
          <w:szCs w:val="26"/>
          <w:lang w:eastAsia="vi-VN"/>
        </w:rPr>
        <w:t>D</w:t>
      </w:r>
      <w:r>
        <w:rPr>
          <w:sz w:val="26"/>
          <w:szCs w:val="26"/>
          <w:lang w:eastAsia="vi-VN"/>
        </w:rPr>
        <w:t xml:space="preserve">. </w:t>
      </w:r>
      <w:r>
        <w:rPr>
          <w:sz w:val="26"/>
          <w:szCs w:val="26"/>
          <w:lang w:val="vi-VN" w:eastAsia="vi-VN"/>
        </w:rPr>
        <w:t>km</w:t>
      </w:r>
    </w:p>
    <w:sectPr w:rsidR="0013708F" w:rsidSect="00A2026E">
      <w:pgSz w:w="12240" w:h="15840"/>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F5C01"/>
    <w:multiLevelType w:val="hybridMultilevel"/>
    <w:tmpl w:val="69F0943A"/>
    <w:lvl w:ilvl="0" w:tplc="FAD083E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8F"/>
    <w:rsid w:val="0013708F"/>
    <w:rsid w:val="001F425D"/>
    <w:rsid w:val="00803E9B"/>
    <w:rsid w:val="00A20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44B9"/>
  <w15:chartTrackingRefBased/>
  <w15:docId w15:val="{FCCF5924-546A-45A8-837C-958BC63A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08F"/>
    <w:pPr>
      <w:spacing w:after="0" w:line="312"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08F"/>
    <w:pPr>
      <w:spacing w:after="0" w:line="240" w:lineRule="auto"/>
    </w:pPr>
    <w:rPr>
      <w:rFonts w:ascii="Times New Roman" w:eastAsia="Calibri" w:hAnsi="Times New Roman" w:cs="Times New Roman"/>
      <w:sz w:val="28"/>
      <w:szCs w:val="28"/>
    </w:rPr>
  </w:style>
  <w:style w:type="paragraph" w:styleId="ListParagraph">
    <w:name w:val="List Paragraph"/>
    <w:basedOn w:val="Normal"/>
    <w:uiPriority w:val="34"/>
    <w:qFormat/>
    <w:rsid w:val="00803E9B"/>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2023-09-16T01:39:00Z</dcterms:created>
  <dcterms:modified xsi:type="dcterms:W3CDTF">2023-09-16T13:56:00Z</dcterms:modified>
</cp:coreProperties>
</file>